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6" w:rsidRPr="00573CFB" w:rsidRDefault="001E4566" w:rsidP="001E4566">
      <w:pPr>
        <w:pStyle w:val="ab"/>
        <w:ind w:left="-1077" w:right="-5"/>
        <w:jc w:val="center"/>
        <w:rPr>
          <w:rFonts w:ascii="Impact" w:hAnsi="Impact" w:cs="Courier New"/>
          <w:b/>
          <w:bCs/>
          <w:color w:val="008000"/>
          <w:sz w:val="36"/>
        </w:rPr>
      </w:pPr>
      <w:r>
        <w:rPr>
          <w:rFonts w:ascii="Impact" w:hAnsi="Impact" w:cs="Courier New"/>
          <w:b/>
          <w:bCs/>
          <w:noProof/>
          <w:color w:val="008000"/>
          <w:sz w:val="36"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4849495</wp:posOffset>
            </wp:positionH>
            <wp:positionV relativeFrom="margin">
              <wp:posOffset>-19050</wp:posOffset>
            </wp:positionV>
            <wp:extent cx="2266950" cy="819150"/>
            <wp:effectExtent l="0" t="0" r="0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 w:cs="Courier New"/>
          <w:b/>
          <w:bCs/>
          <w:color w:val="008000"/>
          <w:sz w:val="36"/>
          <w:lang w:val="ru-RU"/>
        </w:rPr>
        <w:t xml:space="preserve">                   </w:t>
      </w:r>
      <w:r w:rsidRPr="00573CFB">
        <w:rPr>
          <w:rFonts w:ascii="Impact" w:hAnsi="Impact" w:cs="Courier New"/>
          <w:b/>
          <w:bCs/>
          <w:color w:val="008000"/>
          <w:sz w:val="36"/>
        </w:rPr>
        <w:t>Общество с ограниченной ответственностью</w:t>
      </w:r>
    </w:p>
    <w:p w:rsidR="001E4566" w:rsidRPr="00573CFB" w:rsidRDefault="001E4566" w:rsidP="001E4566">
      <w:pPr>
        <w:pStyle w:val="ab"/>
        <w:ind w:left="-1077" w:right="-5"/>
        <w:jc w:val="center"/>
        <w:rPr>
          <w:rFonts w:ascii="Abadi MT Condensed Light" w:hAnsi="Abadi MT Condensed Light"/>
          <w:b/>
          <w:bCs/>
          <w:color w:val="008000"/>
          <w:sz w:val="56"/>
        </w:rPr>
      </w:pPr>
      <w:r>
        <w:rPr>
          <w:rFonts w:ascii="Impact" w:hAnsi="Impact" w:cs="Courier New"/>
          <w:b/>
          <w:bCs/>
          <w:color w:val="008000"/>
          <w:sz w:val="56"/>
        </w:rPr>
        <w:t xml:space="preserve">    ТЭК «ГРИНЛАЙН»</w:t>
      </w:r>
    </w:p>
    <w:p w:rsidR="001E4566" w:rsidRPr="0077230F" w:rsidRDefault="001E4566" w:rsidP="001E4566">
      <w:pPr>
        <w:pStyle w:val="ab"/>
        <w:ind w:left="-1077" w:right="360"/>
        <w:jc w:val="both"/>
        <w:rPr>
          <w:bCs/>
          <w:color w:val="007A00"/>
          <w:sz w:val="18"/>
        </w:rPr>
      </w:pPr>
    </w:p>
    <w:p w:rsidR="001E4566" w:rsidRDefault="001E4566" w:rsidP="00081136">
      <w:pPr>
        <w:pStyle w:val="ab"/>
        <w:ind w:left="-1077" w:right="360"/>
        <w:jc w:val="center"/>
        <w:rPr>
          <w:rFonts w:ascii="Verdana" w:hAnsi="Verdana"/>
          <w:b/>
          <w:bCs/>
          <w:color w:val="000080"/>
          <w:sz w:val="16"/>
          <w:szCs w:val="16"/>
          <w:lang w:val="ru-RU"/>
        </w:rPr>
      </w:pPr>
      <w:r>
        <w:rPr>
          <w:b/>
          <w:bCs/>
          <w:noProof/>
          <w:color w:val="007A00"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1AA2D6" wp14:editId="7DE5AF53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5.55pt" to="53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g8WAIAAGoEAAAOAAAAZHJzL2Uyb0RvYy54bWysVNFu0zAUfUfiHyy/d0lK1m3R0gk1LS8D&#10;Jm18gGs7TTTHtmyvaYWQgGekfQK/wANIkwZ8Q/pHXLtptcELQuTBubavT8499zinZ6tGoCU3tlYy&#10;x8lBjBGXVLFaLnL85mo2OMbIOiIZEUryHK+5xWfjp09OW53xoaqUYNwgAJE2a3WOK+d0FkWWVrwh&#10;9kBpLmGzVKYhDqZmETFDWkBvRDSM41HUKsO0UZRbC6vFdhOPA35Zcupel6XlDokcAzcXRhPGuR+j&#10;8SnJFoboqqY9DfIPLBpSS/joHqogjqAbU/8B1dTUKKtKd0BVE6myrCkPNUA1SfxbNZcV0TzUAuJY&#10;vZfJ/j9Y+mp5YVDNcpxiJEkDLeo+b95vbrvv3ZfNLdp86H5237qv3V33o7vbfIT4fvMJYr/Z3ffL&#10;tyj1SrbaZgA4kRfGa0FX8lKfK3ptkVSTisgFDxVdrTV8JvEnokdH/MRq4DNvXyoGOeTGqSDrqjSN&#10;hwTB0Cp0b73vHl85RGFxNBqepDE0me72IpLtDmpj3QuuGuSDHItaemFJRpbn1nkiJNul+GWpZrUQ&#10;wRxCojbHh0fJoYduNEjlwCzXV1XfcqtEzXy6P2jNYj4RBi2JN1x4Qp2w8zDNqBvJAnzFCZv2sSO1&#10;2MZAR0iPB8UBwT7aOurtSXwyPZ4ep4N0OJoO0rgoBs9nk3QwmiVHh8WzYjIpkne+uiTNqpoxLj27&#10;nbuT9O/c09+zrS/3/t4LEz1GDwoC2d07kA7d9Q3dWmOu2PrC7LoOhg7J/eXzN+bhHOKHv4jxLwAA&#10;AP//AwBQSwMEFAAGAAgAAAAhAD8ifj7ZAAAACQEAAA8AAABkcnMvZG93bnJldi54bWxMj8FOwzAQ&#10;RO9I/IO1SNyonUAhCnGqiooPIHDg6MZLEmGvI9ttA1/PVhzguG9GszPNZvFOHDGmKZCGYqVAIPXB&#10;TjRoeHt9vqlApGzIGhcINXxhgk17edGY2oYTveCxy4PgEEq10TDmPNdSpn5Eb9IqzEisfYToTeYz&#10;DtJGc+Jw72Sp1L30ZiL+MJoZn0bsP7uD19AF5XbL9tZ139Xd+y701RzXSevrq2X7CCLjkv/McK7P&#10;1aHlTvtwIJuE01BWa3YyLwoQZ109lEz2v0S2jfy/oP0BAAD//wMAUEsBAi0AFAAGAAgAAAAhALaD&#10;OJL+AAAA4QEAABMAAAAAAAAAAAAAAAAAAAAAAFtDb250ZW50X1R5cGVzXS54bWxQSwECLQAUAAYA&#10;CAAAACEAOP0h/9YAAACUAQAACwAAAAAAAAAAAAAAAAAvAQAAX3JlbHMvLnJlbHNQSwECLQAUAAYA&#10;CAAAACEArsPIPFgCAABqBAAADgAAAAAAAAAAAAAAAAAuAgAAZHJzL2Uyb0RvYy54bWxQSwECLQAU&#10;AAYACAAAACEAPyJ+Pt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81136" w:rsidRPr="001E4566" w:rsidRDefault="001E4566" w:rsidP="00081136">
      <w:pPr>
        <w:pStyle w:val="ab"/>
        <w:ind w:left="-1077" w:right="36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     </w:t>
      </w:r>
      <w:r w:rsidR="00081136" w:rsidRPr="001E4566">
        <w:rPr>
          <w:rFonts w:ascii="Verdana" w:hAnsi="Verdana"/>
          <w:b/>
          <w:bCs/>
          <w:sz w:val="16"/>
          <w:szCs w:val="16"/>
        </w:rPr>
        <w:t xml:space="preserve">630001, г. Новосибирск, </w:t>
      </w:r>
      <w:proofErr w:type="spellStart"/>
      <w:r w:rsidR="00081136" w:rsidRPr="001E4566">
        <w:rPr>
          <w:rFonts w:ascii="Verdana" w:hAnsi="Verdana"/>
          <w:b/>
          <w:bCs/>
          <w:sz w:val="16"/>
          <w:szCs w:val="16"/>
        </w:rPr>
        <w:t>ул.Фабричная</w:t>
      </w:r>
      <w:proofErr w:type="spellEnd"/>
      <w:r w:rsidR="00081136" w:rsidRPr="001E4566">
        <w:rPr>
          <w:rFonts w:ascii="Verdana" w:hAnsi="Verdana"/>
          <w:b/>
          <w:bCs/>
          <w:sz w:val="16"/>
          <w:szCs w:val="16"/>
        </w:rPr>
        <w:t xml:space="preserve"> 55, тел. (383) 363-22-09, 363-22-08</w:t>
      </w:r>
    </w:p>
    <w:p w:rsidR="00081136" w:rsidRPr="001E4566" w:rsidRDefault="001E4566" w:rsidP="00081136">
      <w:pPr>
        <w:pStyle w:val="ab"/>
        <w:ind w:left="-1077" w:right="36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             </w:t>
      </w:r>
      <w:r w:rsidR="00081136" w:rsidRPr="001E4566">
        <w:rPr>
          <w:rFonts w:ascii="Verdana" w:hAnsi="Verdana"/>
          <w:b/>
          <w:bCs/>
          <w:sz w:val="16"/>
          <w:szCs w:val="16"/>
        </w:rPr>
        <w:t>сайт: http://www.tcgreenline.ru, электронная почта: grltd@ngs.ru,</w:t>
      </w:r>
    </w:p>
    <w:p w:rsidR="00081136" w:rsidRPr="001E4566" w:rsidRDefault="001E4566" w:rsidP="00081136">
      <w:pPr>
        <w:pStyle w:val="ab"/>
        <w:ind w:left="-1077" w:right="-6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 xml:space="preserve">               </w:t>
      </w:r>
      <w:r w:rsidR="00081136" w:rsidRPr="001E4566">
        <w:rPr>
          <w:rFonts w:ascii="Verdana" w:hAnsi="Verdana"/>
          <w:b/>
          <w:bCs/>
          <w:sz w:val="16"/>
          <w:szCs w:val="16"/>
        </w:rPr>
        <w:t>ИНН 5407484509, КПП 540701001</w:t>
      </w:r>
    </w:p>
    <w:p w:rsidR="00081136" w:rsidRPr="00081136" w:rsidRDefault="00081136" w:rsidP="00081136">
      <w:pPr>
        <w:pStyle w:val="ab"/>
        <w:ind w:left="-1077" w:right="-6"/>
        <w:jc w:val="center"/>
        <w:rPr>
          <w:rFonts w:ascii="Franklin Gothic Medium" w:hAnsi="Franklin Gothic Medium"/>
          <w:b/>
          <w:sz w:val="16"/>
          <w:szCs w:val="16"/>
        </w:rPr>
      </w:pPr>
      <w:r w:rsidRPr="00081136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6629400" cy="0"/>
                <wp:effectExtent l="19050" t="22225" r="1905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DFCD3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54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ZZVcKNoAAAAJAQAADwAAAGRycy9kb3ducmV2LnhtbExP227CMAx9n7R/&#10;iDxpbyPZRQhKU8SQ0IS2l7F9QGhMW9E4VWOg/fsZ7WF7sn2OdS75cgitOmOfmkgWHicGFFIZfUOV&#10;he+vzcMMVGJH3rWR0MKICZbF7U3uMh8v9InnHVdKRChlzkLN3GVap7LG4NIkdkjCHWIfHMvZV9r3&#10;7iLiodVPxkx1cA2JQ+06XNdYHnenYIGP5u391W3GVThsuZqPZdiuP6y9vxtWC1CMA/89wzW+RIdC&#10;Mu3jiXxSrYXnqVRhwV9kXnkzM7LtfxFd5Pp/g+IHAAD//wMAUEsBAi0AFAAGAAgAAAAhALaDOJL+&#10;AAAA4QEAABMAAAAAAAAAAAAAAAAAAAAAAFtDb250ZW50X1R5cGVzXS54bWxQSwECLQAUAAYACAAA&#10;ACEAOP0h/9YAAACUAQAACwAAAAAAAAAAAAAAAAAvAQAAX3JlbHMvLnJlbHNQSwECLQAUAAYACAAA&#10;ACEATmEL01QCAABkBAAADgAAAAAAAAAAAAAAAAAuAgAAZHJzL2Uyb0RvYy54bWxQSwECLQAUAAYA&#10;CAAAACEAZZVcKN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1E4566" w:rsidRPr="008D6199" w:rsidRDefault="001E4566" w:rsidP="001E4566">
      <w:pPr>
        <w:spacing w:after="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                                               </w:t>
      </w:r>
      <w:r w:rsidRPr="008D6199">
        <w:rPr>
          <w:rFonts w:ascii="Arial CYR" w:hAnsi="Arial CYR" w:cs="Arial CYR"/>
          <w:b/>
          <w:sz w:val="20"/>
          <w:szCs w:val="20"/>
        </w:rPr>
        <w:t>Склад в г. Норильске:</w:t>
      </w:r>
      <w:r w:rsidRPr="008D6199">
        <w:rPr>
          <w:rFonts w:ascii="Arial CYR" w:hAnsi="Arial CYR" w:cs="Arial CYR"/>
          <w:sz w:val="20"/>
          <w:szCs w:val="20"/>
        </w:rPr>
        <w:t xml:space="preserve"> ул. </w:t>
      </w:r>
      <w:proofErr w:type="gramStart"/>
      <w:r w:rsidRPr="008D6199">
        <w:rPr>
          <w:rFonts w:ascii="Arial CYR" w:hAnsi="Arial CYR" w:cs="Arial CYR"/>
          <w:sz w:val="20"/>
          <w:szCs w:val="20"/>
        </w:rPr>
        <w:t>Октябрьская</w:t>
      </w:r>
      <w:proofErr w:type="gramEnd"/>
      <w:r w:rsidRPr="008D6199">
        <w:rPr>
          <w:rFonts w:ascii="Arial CYR" w:hAnsi="Arial CYR" w:cs="Arial CYR"/>
          <w:sz w:val="20"/>
          <w:szCs w:val="20"/>
        </w:rPr>
        <w:t>, 33А</w:t>
      </w:r>
    </w:p>
    <w:p w:rsidR="00081136" w:rsidRPr="001E4566" w:rsidRDefault="001E4566" w:rsidP="001E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 CYR" w:hAnsi="Arial CYR" w:cs="Arial CYR"/>
          <w:b/>
          <w:sz w:val="20"/>
          <w:szCs w:val="20"/>
        </w:rPr>
        <w:t xml:space="preserve">                         </w:t>
      </w:r>
      <w:r w:rsidRPr="008D6199">
        <w:rPr>
          <w:rFonts w:ascii="Arial CYR" w:hAnsi="Arial CYR" w:cs="Arial CYR"/>
          <w:b/>
          <w:sz w:val="20"/>
          <w:szCs w:val="20"/>
        </w:rPr>
        <w:t>Тел</w:t>
      </w:r>
      <w:r w:rsidRPr="001E4566">
        <w:rPr>
          <w:rFonts w:ascii="Arial CYR" w:hAnsi="Arial CYR" w:cs="Arial CYR"/>
          <w:b/>
          <w:sz w:val="20"/>
          <w:szCs w:val="20"/>
        </w:rPr>
        <w:t>.:</w:t>
      </w:r>
      <w:r w:rsidRPr="001E4566">
        <w:rPr>
          <w:rFonts w:ascii="Arial CYR" w:hAnsi="Arial CYR" w:cs="Arial CYR"/>
          <w:sz w:val="20"/>
          <w:szCs w:val="20"/>
        </w:rPr>
        <w:t xml:space="preserve"> (3919) 35-42-19, (3919) 35-14-52, 8-908-033-80-55, </w:t>
      </w:r>
      <w:r w:rsidRPr="008D6199">
        <w:rPr>
          <w:rFonts w:ascii="Arial CYR" w:hAnsi="Arial CYR" w:cs="Arial CYR"/>
          <w:b/>
          <w:sz w:val="20"/>
          <w:szCs w:val="20"/>
          <w:lang w:val="en-US"/>
        </w:rPr>
        <w:t>e</w:t>
      </w:r>
      <w:r w:rsidRPr="001E4566">
        <w:rPr>
          <w:rFonts w:ascii="Arial CYR" w:hAnsi="Arial CYR" w:cs="Arial CYR"/>
          <w:b/>
          <w:sz w:val="20"/>
          <w:szCs w:val="20"/>
        </w:rPr>
        <w:t>-</w:t>
      </w:r>
      <w:r w:rsidRPr="008D6199">
        <w:rPr>
          <w:rFonts w:ascii="Arial CYR" w:hAnsi="Arial CYR" w:cs="Arial CYR"/>
          <w:b/>
          <w:sz w:val="20"/>
          <w:szCs w:val="20"/>
          <w:lang w:val="en-US"/>
        </w:rPr>
        <w:t>mail</w:t>
      </w:r>
      <w:r w:rsidRPr="001E4566">
        <w:rPr>
          <w:rFonts w:ascii="Arial CYR" w:hAnsi="Arial CYR" w:cs="Arial CYR"/>
          <w:b/>
          <w:sz w:val="20"/>
          <w:szCs w:val="20"/>
        </w:rPr>
        <w:t>:</w:t>
      </w:r>
      <w:r w:rsidRPr="001E456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8D6199">
        <w:rPr>
          <w:rFonts w:ascii="Arial CYR" w:hAnsi="Arial CYR" w:cs="Arial CYR"/>
          <w:sz w:val="20"/>
          <w:szCs w:val="20"/>
          <w:lang w:val="en-US"/>
        </w:rPr>
        <w:t>grln</w:t>
      </w:r>
      <w:proofErr w:type="spellEnd"/>
      <w:r w:rsidRPr="001E4566">
        <w:rPr>
          <w:rFonts w:ascii="Arial CYR" w:hAnsi="Arial CYR" w:cs="Arial CYR"/>
          <w:sz w:val="20"/>
          <w:szCs w:val="20"/>
        </w:rPr>
        <w:t>_</w:t>
      </w:r>
      <w:proofErr w:type="spellStart"/>
      <w:r w:rsidRPr="008D6199">
        <w:rPr>
          <w:rFonts w:ascii="Arial CYR" w:hAnsi="Arial CYR" w:cs="Arial CYR"/>
          <w:sz w:val="20"/>
          <w:szCs w:val="20"/>
          <w:lang w:val="en-US"/>
        </w:rPr>
        <w:t>sklad</w:t>
      </w:r>
      <w:proofErr w:type="spellEnd"/>
      <w:r w:rsidRPr="001E4566">
        <w:rPr>
          <w:rFonts w:ascii="Arial CYR" w:hAnsi="Arial CYR" w:cs="Arial CYR"/>
          <w:sz w:val="20"/>
          <w:szCs w:val="20"/>
        </w:rPr>
        <w:t>@</w:t>
      </w:r>
      <w:r w:rsidRPr="008D6199">
        <w:rPr>
          <w:rFonts w:ascii="Arial CYR" w:hAnsi="Arial CYR" w:cs="Arial CYR"/>
          <w:sz w:val="20"/>
          <w:szCs w:val="20"/>
          <w:lang w:val="en-US"/>
        </w:rPr>
        <w:t>mail</w:t>
      </w:r>
      <w:r w:rsidRPr="001E4566">
        <w:rPr>
          <w:rFonts w:ascii="Arial CYR" w:hAnsi="Arial CYR" w:cs="Arial CYR"/>
          <w:sz w:val="20"/>
          <w:szCs w:val="20"/>
        </w:rPr>
        <w:t>.</w:t>
      </w:r>
      <w:proofErr w:type="spellStart"/>
      <w:r w:rsidRPr="008D6199">
        <w:rPr>
          <w:rFonts w:ascii="Arial CYR" w:hAnsi="Arial CYR" w:cs="Arial CYR"/>
          <w:sz w:val="20"/>
          <w:szCs w:val="20"/>
          <w:lang w:val="en-US"/>
        </w:rPr>
        <w:t>ru</w:t>
      </w:r>
      <w:proofErr w:type="spellEnd"/>
      <w:r w:rsidRPr="001E4566">
        <w:rPr>
          <w:rFonts w:ascii="Arial CYR" w:hAnsi="Arial CYR" w:cs="Arial CYR"/>
          <w:sz w:val="16"/>
          <w:szCs w:val="16"/>
        </w:rPr>
        <w:t xml:space="preserve">              </w:t>
      </w:r>
    </w:p>
    <w:p w:rsidR="001E4566" w:rsidRDefault="001E4566" w:rsidP="001E4566">
      <w:pPr>
        <w:spacing w:after="0" w:line="240" w:lineRule="auto"/>
        <w:jc w:val="center"/>
        <w:rPr>
          <w:sz w:val="26"/>
          <w:szCs w:val="26"/>
        </w:rPr>
      </w:pPr>
    </w:p>
    <w:p w:rsidR="00081136" w:rsidRPr="008D6199" w:rsidRDefault="001E4566" w:rsidP="001E4566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Экспедирование грузов и</w:t>
      </w:r>
      <w:r w:rsidR="00081136" w:rsidRPr="008D6199">
        <w:rPr>
          <w:b/>
          <w:sz w:val="26"/>
          <w:szCs w:val="26"/>
        </w:rPr>
        <w:t>з Норильска</w:t>
      </w:r>
    </w:p>
    <w:p w:rsidR="00081136" w:rsidRPr="008D6199" w:rsidRDefault="001E4566" w:rsidP="001E4566">
      <w:pPr>
        <w:tabs>
          <w:tab w:val="left" w:pos="399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Ценовое предложение на а</w:t>
      </w:r>
      <w:r w:rsidR="00081136" w:rsidRPr="008D6199">
        <w:rPr>
          <w:sz w:val="26"/>
          <w:szCs w:val="26"/>
        </w:rPr>
        <w:t>виаперевозки</w:t>
      </w:r>
    </w:p>
    <w:p w:rsidR="00081136" w:rsidRPr="008D6199" w:rsidRDefault="00081136" w:rsidP="001E4566">
      <w:pPr>
        <w:tabs>
          <w:tab w:val="left" w:pos="3990"/>
        </w:tabs>
        <w:spacing w:after="0" w:line="240" w:lineRule="auto"/>
        <w:jc w:val="center"/>
        <w:rPr>
          <w:b/>
          <w:sz w:val="24"/>
          <w:szCs w:val="24"/>
        </w:rPr>
      </w:pPr>
      <w:r w:rsidRPr="008D6199">
        <w:rPr>
          <w:b/>
          <w:sz w:val="24"/>
          <w:szCs w:val="24"/>
        </w:rPr>
        <w:t xml:space="preserve">с </w:t>
      </w:r>
      <w:r w:rsidR="008D6199" w:rsidRPr="008D6199">
        <w:rPr>
          <w:b/>
          <w:sz w:val="24"/>
          <w:szCs w:val="24"/>
        </w:rPr>
        <w:t>20 ноября 2017г</w:t>
      </w:r>
      <w:r w:rsidRPr="008D6199">
        <w:rPr>
          <w:b/>
          <w:sz w:val="24"/>
          <w:szCs w:val="24"/>
        </w:rPr>
        <w:t>.</w:t>
      </w:r>
    </w:p>
    <w:p w:rsidR="00413295" w:rsidRDefault="00081136" w:rsidP="001E4566">
      <w:pPr>
        <w:tabs>
          <w:tab w:val="left" w:pos="3990"/>
        </w:tabs>
        <w:spacing w:after="0" w:line="240" w:lineRule="auto"/>
        <w:jc w:val="center"/>
        <w:rPr>
          <w:b/>
          <w:sz w:val="20"/>
          <w:szCs w:val="20"/>
        </w:rPr>
      </w:pPr>
      <w:r w:rsidRPr="001E4566">
        <w:rPr>
          <w:b/>
          <w:sz w:val="20"/>
          <w:szCs w:val="20"/>
        </w:rPr>
        <w:t xml:space="preserve">(Цены указаны в рублях за </w:t>
      </w:r>
      <w:smartTag w:uri="urn:schemas-microsoft-com:office:smarttags" w:element="metricconverter">
        <w:smartTagPr>
          <w:attr w:name="ProductID" w:val="1 кг"/>
        </w:smartTagPr>
        <w:r w:rsidRPr="001E4566">
          <w:rPr>
            <w:b/>
            <w:sz w:val="20"/>
            <w:szCs w:val="20"/>
          </w:rPr>
          <w:t>1 кг</w:t>
        </w:r>
      </w:smartTag>
      <w:r w:rsidRPr="001E4566">
        <w:rPr>
          <w:b/>
          <w:sz w:val="20"/>
          <w:szCs w:val="20"/>
        </w:rPr>
        <w:t xml:space="preserve"> груза с учетом НДС и агентского вознаграждения) </w:t>
      </w:r>
    </w:p>
    <w:tbl>
      <w:tblPr>
        <w:tblpPr w:leftFromText="180" w:rightFromText="180" w:vertAnchor="text" w:horzAnchor="margin" w:tblpXSpec="center" w:tblpY="168"/>
        <w:tblW w:w="9747" w:type="dxa"/>
        <w:tblLook w:val="04A0" w:firstRow="1" w:lastRow="0" w:firstColumn="1" w:lastColumn="0" w:noHBand="0" w:noVBand="1"/>
      </w:tblPr>
      <w:tblGrid>
        <w:gridCol w:w="5164"/>
        <w:gridCol w:w="1701"/>
        <w:gridCol w:w="2882"/>
      </w:tblGrid>
      <w:tr w:rsidR="00815CF5" w:rsidRPr="008D6199" w:rsidTr="00815CF5">
        <w:trPr>
          <w:trHeight w:val="300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8D6199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1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8D6199" w:rsidRDefault="00B43F7D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Руб/</w:t>
            </w:r>
            <w:bookmarkStart w:id="0" w:name="_GoBack"/>
            <w:bookmarkEnd w:id="0"/>
            <w:r w:rsidR="00815CF5" w:rsidRPr="008D61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8D6199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61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Мин сбор</w:t>
            </w:r>
          </w:p>
        </w:tc>
      </w:tr>
      <w:tr w:rsidR="00815CF5" w:rsidRPr="008D6199" w:rsidTr="00815CF5">
        <w:trPr>
          <w:trHeight w:val="22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Абакан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815CF5" w:rsidRPr="008D6199" w:rsidTr="00815CF5">
        <w:trPr>
          <w:trHeight w:val="204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Анапа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Уфа,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3800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Барнаул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4525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4050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3675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Казань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3775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Калининград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Краснодар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4150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Махачкала, Мин. Воды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3850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Омск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через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4125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Ростов на Дону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3900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Самара, Сочи, Симферополь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3750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 xml:space="preserve">Ставрополь </w:t>
            </w:r>
            <w:r w:rsidRPr="00B43F7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ч-з Москву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3775</w:t>
            </w:r>
          </w:p>
        </w:tc>
      </w:tr>
      <w:tr w:rsidR="00815CF5" w:rsidRPr="008D6199" w:rsidTr="00815CF5">
        <w:trPr>
          <w:trHeight w:val="300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F5" w:rsidRPr="00B43F7D" w:rsidRDefault="00815CF5" w:rsidP="00815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B43F7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3500</w:t>
            </w:r>
          </w:p>
        </w:tc>
      </w:tr>
    </w:tbl>
    <w:p w:rsidR="001E4566" w:rsidRPr="001E4566" w:rsidRDefault="001E4566" w:rsidP="001E4566">
      <w:pPr>
        <w:tabs>
          <w:tab w:val="left" w:pos="3990"/>
        </w:tabs>
        <w:spacing w:after="0" w:line="240" w:lineRule="auto"/>
        <w:jc w:val="center"/>
        <w:rPr>
          <w:b/>
          <w:sz w:val="20"/>
          <w:szCs w:val="20"/>
        </w:rPr>
      </w:pPr>
    </w:p>
    <w:p w:rsidR="004B380F" w:rsidRDefault="004B380F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оформление ГАН 400руб/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</w:rPr>
        <w:t>;</w:t>
      </w:r>
    </w:p>
    <w:p w:rsidR="004B380F" w:rsidRDefault="004B380F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Доп. сбор за определение габаритов или веса груза для внесения в ГАН 500руб/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</w:rPr>
        <w:t>;</w:t>
      </w:r>
    </w:p>
    <w:p w:rsidR="004B380F" w:rsidRDefault="004B380F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Минимальный сбор 25кг;</w:t>
      </w:r>
    </w:p>
    <w:p w:rsidR="004B380F" w:rsidRDefault="004B380F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Свыше 80 кг доставляется до подъезда (Москва, Новосибирск, Красноярск);</w:t>
      </w:r>
    </w:p>
    <w:p w:rsidR="004B380F" w:rsidRDefault="004B380F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перевозке грузов массой менее 25 кг, оплата производится из расчёта платного веса 25 кг;</w:t>
      </w:r>
    </w:p>
    <w:p w:rsidR="004B380F" w:rsidRDefault="004B380F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Легковесные грузы плотностью менее 167 кг/м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оплачиваются по объёмному весу, т.е. вес, который подлежит оплате: оплачиваемый вес = фактический объём (длина </w:t>
      </w:r>
      <w:r w:rsidRPr="004B380F">
        <w:rPr>
          <w:b/>
          <w:sz w:val="20"/>
          <w:szCs w:val="20"/>
        </w:rPr>
        <w:t>х</w:t>
      </w:r>
      <w:r>
        <w:rPr>
          <w:sz w:val="20"/>
          <w:szCs w:val="20"/>
        </w:rPr>
        <w:t xml:space="preserve"> ширина </w:t>
      </w:r>
      <w:r w:rsidRPr="004B380F">
        <w:rPr>
          <w:b/>
          <w:sz w:val="20"/>
          <w:szCs w:val="20"/>
        </w:rPr>
        <w:t xml:space="preserve">х </w:t>
      </w:r>
      <w:r>
        <w:rPr>
          <w:sz w:val="20"/>
          <w:szCs w:val="20"/>
        </w:rPr>
        <w:t>высота) м</w:t>
      </w:r>
      <w:r>
        <w:rPr>
          <w:sz w:val="20"/>
          <w:szCs w:val="20"/>
          <w:vertAlign w:val="superscript"/>
        </w:rPr>
        <w:t>3</w:t>
      </w:r>
      <w:r w:rsidRPr="004B380F">
        <w:rPr>
          <w:b/>
          <w:sz w:val="20"/>
          <w:szCs w:val="20"/>
        </w:rPr>
        <w:t>х</w:t>
      </w:r>
      <w:r>
        <w:rPr>
          <w:sz w:val="20"/>
          <w:szCs w:val="20"/>
        </w:rPr>
        <w:t>167(коэффициент пересчёта) сумма</w:t>
      </w:r>
      <w:r w:rsidR="00F66BFD">
        <w:rPr>
          <w:sz w:val="20"/>
          <w:szCs w:val="20"/>
        </w:rPr>
        <w:t xml:space="preserve"> к оплате = оплачиваемый вес </w:t>
      </w:r>
      <w:r w:rsidR="00F66BFD" w:rsidRPr="00F66BFD">
        <w:rPr>
          <w:b/>
          <w:sz w:val="20"/>
          <w:szCs w:val="20"/>
        </w:rPr>
        <w:t>х</w:t>
      </w:r>
      <w:r w:rsidR="00F66BFD">
        <w:rPr>
          <w:b/>
          <w:sz w:val="20"/>
          <w:szCs w:val="20"/>
        </w:rPr>
        <w:t xml:space="preserve"> </w:t>
      </w:r>
      <w:r w:rsidR="00F66BFD">
        <w:rPr>
          <w:sz w:val="20"/>
          <w:szCs w:val="20"/>
        </w:rPr>
        <w:t>на тариф;</w:t>
      </w:r>
    </w:p>
    <w:p w:rsidR="00F66BFD" w:rsidRDefault="00F66BFD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 перевозку рыбы, мяса (любой разновидности и категории) икры рыб оплата производится в размере грузового тарифа, увеличенного на 75% (</w:t>
      </w:r>
      <w:r w:rsidR="00B43F7D">
        <w:rPr>
          <w:sz w:val="20"/>
          <w:szCs w:val="20"/>
        </w:rPr>
        <w:t>коэффициент</w:t>
      </w:r>
      <w:r>
        <w:rPr>
          <w:sz w:val="20"/>
          <w:szCs w:val="20"/>
        </w:rPr>
        <w:t xml:space="preserve">  1,75);</w:t>
      </w:r>
    </w:p>
    <w:p w:rsidR="00F66BFD" w:rsidRDefault="00F66BFD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Оплата за перевозку не кремированных остатков (гробов) взрослых и детей в возрасте 12 лет и старше производится по грузовому тарифу из расчёта 100кг не зависимо от массы гроба;</w:t>
      </w:r>
    </w:p>
    <w:p w:rsidR="00F66BFD" w:rsidRDefault="00B43F7D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Упаковка: жёсткая 5000руб/куб, мягкая без паллета индивидуальная для каждого места 300руб/место;</w:t>
      </w:r>
    </w:p>
    <w:p w:rsidR="00B43F7D" w:rsidRDefault="00B43F7D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тарифах не учтена терминальная и наземная  обработка груза в аэропортах прилёта;</w:t>
      </w:r>
    </w:p>
    <w:p w:rsidR="00B43F7D" w:rsidRDefault="00B43F7D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Экспресс доставка под утренний рейс (заморозка, и т.д.)+2000руб.;</w:t>
      </w:r>
    </w:p>
    <w:p w:rsidR="00B43F7D" w:rsidRDefault="00B43F7D" w:rsidP="00B43F7D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Сроки доставки от 2 до 5 дней (не считая не лётной погоды, воскресенье).</w:t>
      </w:r>
    </w:p>
    <w:p w:rsidR="00B43F7D" w:rsidRPr="00B43F7D" w:rsidRDefault="00B43F7D" w:rsidP="00B43F7D">
      <w:pPr>
        <w:pStyle w:val="aa"/>
        <w:ind w:left="975"/>
        <w:jc w:val="right"/>
        <w:rPr>
          <w:b/>
          <w:sz w:val="24"/>
          <w:szCs w:val="24"/>
        </w:rPr>
      </w:pPr>
      <w:r w:rsidRPr="00B43F7D">
        <w:rPr>
          <w:b/>
          <w:sz w:val="24"/>
          <w:szCs w:val="24"/>
        </w:rPr>
        <w:t xml:space="preserve">Генеральный директор </w:t>
      </w:r>
      <w:r>
        <w:rPr>
          <w:b/>
          <w:sz w:val="24"/>
          <w:szCs w:val="24"/>
        </w:rPr>
        <w:t xml:space="preserve">  </w:t>
      </w:r>
      <w:r w:rsidRPr="00B43F7D">
        <w:rPr>
          <w:b/>
          <w:sz w:val="24"/>
          <w:szCs w:val="24"/>
        </w:rPr>
        <w:t>Зуев Алексей Сергеевич</w:t>
      </w:r>
    </w:p>
    <w:sectPr w:rsidR="00B43F7D" w:rsidRPr="00B43F7D" w:rsidSect="00B43F7D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7AF"/>
    <w:multiLevelType w:val="hybridMultilevel"/>
    <w:tmpl w:val="85EAFDE2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6CB2118"/>
    <w:multiLevelType w:val="hybridMultilevel"/>
    <w:tmpl w:val="8E76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0D3"/>
    <w:multiLevelType w:val="hybridMultilevel"/>
    <w:tmpl w:val="98FEC266"/>
    <w:lvl w:ilvl="0" w:tplc="95788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70E1"/>
    <w:multiLevelType w:val="hybridMultilevel"/>
    <w:tmpl w:val="7B7CB86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C883D65"/>
    <w:multiLevelType w:val="hybridMultilevel"/>
    <w:tmpl w:val="E3E0AB90"/>
    <w:lvl w:ilvl="0" w:tplc="D92612A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B"/>
    <w:rsid w:val="000212ED"/>
    <w:rsid w:val="00081136"/>
    <w:rsid w:val="0008648B"/>
    <w:rsid w:val="000A6CA1"/>
    <w:rsid w:val="000F72AB"/>
    <w:rsid w:val="00160E1B"/>
    <w:rsid w:val="001C50C5"/>
    <w:rsid w:val="001E4566"/>
    <w:rsid w:val="001F252E"/>
    <w:rsid w:val="00301912"/>
    <w:rsid w:val="00396FE3"/>
    <w:rsid w:val="00413295"/>
    <w:rsid w:val="004344C8"/>
    <w:rsid w:val="004B23FD"/>
    <w:rsid w:val="004B380F"/>
    <w:rsid w:val="00610E77"/>
    <w:rsid w:val="00620379"/>
    <w:rsid w:val="00666658"/>
    <w:rsid w:val="0068768B"/>
    <w:rsid w:val="006F22A0"/>
    <w:rsid w:val="00815CF5"/>
    <w:rsid w:val="008D6199"/>
    <w:rsid w:val="00902B8D"/>
    <w:rsid w:val="009C528D"/>
    <w:rsid w:val="00B43F7D"/>
    <w:rsid w:val="00C33D5B"/>
    <w:rsid w:val="00C7447F"/>
    <w:rsid w:val="00F6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3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03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03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3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3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60E1B"/>
    <w:pPr>
      <w:ind w:left="720"/>
      <w:contextualSpacing/>
    </w:pPr>
  </w:style>
  <w:style w:type="paragraph" w:styleId="ab">
    <w:name w:val="footer"/>
    <w:basedOn w:val="a"/>
    <w:link w:val="ac"/>
    <w:unhideWhenUsed/>
    <w:rsid w:val="0008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811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3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03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203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3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3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60E1B"/>
    <w:pPr>
      <w:ind w:left="720"/>
      <w:contextualSpacing/>
    </w:pPr>
  </w:style>
  <w:style w:type="paragraph" w:styleId="ab">
    <w:name w:val="footer"/>
    <w:basedOn w:val="a"/>
    <w:link w:val="ac"/>
    <w:unhideWhenUsed/>
    <w:rsid w:val="0008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811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</cp:lastModifiedBy>
  <cp:revision>2</cp:revision>
  <cp:lastPrinted>2017-11-16T07:44:00Z</cp:lastPrinted>
  <dcterms:created xsi:type="dcterms:W3CDTF">2017-11-16T07:47:00Z</dcterms:created>
  <dcterms:modified xsi:type="dcterms:W3CDTF">2017-11-16T07:47:00Z</dcterms:modified>
</cp:coreProperties>
</file>