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2" w:rsidRPr="00573CFB" w:rsidRDefault="00892E7D" w:rsidP="002F5A92">
      <w:pPr>
        <w:pStyle w:val="a3"/>
        <w:tabs>
          <w:tab w:val="clear" w:pos="9355"/>
          <w:tab w:val="left" w:pos="12231"/>
        </w:tabs>
        <w:ind w:left="-567" w:right="-5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4384040</wp:posOffset>
            </wp:positionH>
            <wp:positionV relativeFrom="margin">
              <wp:posOffset>-262890</wp:posOffset>
            </wp:positionV>
            <wp:extent cx="2266950" cy="819150"/>
            <wp:effectExtent l="19050" t="0" r="0" b="0"/>
            <wp:wrapSquare wrapText="bothSides"/>
            <wp:docPr id="3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A92">
        <w:rPr>
          <w:rFonts w:ascii="Impact" w:hAnsi="Impact" w:cs="Courier New"/>
          <w:b/>
          <w:bCs/>
          <w:color w:val="008000"/>
          <w:sz w:val="36"/>
        </w:rPr>
        <w:t xml:space="preserve">  </w:t>
      </w:r>
      <w:r w:rsidR="002F5A92"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2F5A92" w:rsidRPr="00573CFB" w:rsidRDefault="002F5A92" w:rsidP="002F5A92">
      <w:pPr>
        <w:pStyle w:val="a3"/>
        <w:tabs>
          <w:tab w:val="clear" w:pos="9355"/>
          <w:tab w:val="left" w:pos="11340"/>
        </w:tabs>
        <w:ind w:right="-5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>ТЭК  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</w:p>
    <w:p w:rsidR="002F5A92" w:rsidRDefault="0001089C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82549</wp:posOffset>
                </wp:positionV>
                <wp:extent cx="10515600" cy="0"/>
                <wp:effectExtent l="0" t="19050" r="1905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95pt,6.5pt" to="8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F5A92" w:rsidRPr="001F2193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sz w:val="20"/>
          <w:szCs w:val="20"/>
        </w:rPr>
      </w:pPr>
      <w:r w:rsidRPr="001F2193">
        <w:rPr>
          <w:bCs/>
          <w:sz w:val="20"/>
          <w:szCs w:val="20"/>
        </w:rPr>
        <w:t xml:space="preserve">630001, г. Новосибирск, ул. Фабричная , 55, тел. (383) 363-22-09, 363-22-08, сайт: </w:t>
      </w:r>
      <w:hyperlink r:id="rId7" w:history="1"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1F2193">
          <w:rPr>
            <w:rStyle w:val="a5"/>
            <w:rFonts w:ascii="Verdana" w:hAnsi="Verdana"/>
            <w:sz w:val="20"/>
            <w:szCs w:val="20"/>
          </w:rPr>
          <w:t>://</w:t>
        </w:r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tcgreenline</w:t>
        </w:r>
        <w:proofErr w:type="spellEnd"/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1F2193">
        <w:rPr>
          <w:sz w:val="20"/>
          <w:szCs w:val="20"/>
        </w:rPr>
        <w:t>,</w:t>
      </w:r>
    </w:p>
    <w:p w:rsidR="002F5A92" w:rsidRPr="00F53000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rFonts w:ascii="Verdana" w:hAnsi="Verdana"/>
          <w:color w:val="000080"/>
          <w:sz w:val="16"/>
          <w:szCs w:val="16"/>
        </w:rPr>
      </w:pPr>
      <w:r w:rsidRPr="001F2193">
        <w:rPr>
          <w:sz w:val="20"/>
          <w:szCs w:val="20"/>
        </w:rPr>
        <w:t xml:space="preserve">электронная почта: </w:t>
      </w:r>
      <w:hyperlink r:id="rId8" w:history="1">
        <w:r w:rsidRPr="005224A3">
          <w:rPr>
            <w:rStyle w:val="a5"/>
            <w:sz w:val="20"/>
            <w:szCs w:val="20"/>
            <w:lang w:val="en-US"/>
          </w:rPr>
          <w:t>grltd</w:t>
        </w:r>
        <w:r w:rsidRPr="00302E6A">
          <w:rPr>
            <w:rStyle w:val="a5"/>
            <w:sz w:val="20"/>
            <w:szCs w:val="20"/>
          </w:rPr>
          <w:t>@</w:t>
        </w:r>
        <w:r w:rsidRPr="005224A3">
          <w:rPr>
            <w:rStyle w:val="a5"/>
            <w:sz w:val="20"/>
            <w:szCs w:val="20"/>
            <w:lang w:val="en-US"/>
          </w:rPr>
          <w:t>ngs</w:t>
        </w:r>
        <w:r w:rsidRPr="00302E6A">
          <w:rPr>
            <w:rStyle w:val="a5"/>
            <w:sz w:val="20"/>
            <w:szCs w:val="20"/>
          </w:rPr>
          <w:t>.</w:t>
        </w:r>
        <w:proofErr w:type="spellStart"/>
        <w:r w:rsidRPr="005224A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2F5A92" w:rsidRPr="00F8420E" w:rsidRDefault="0001089C" w:rsidP="002F5A92">
      <w:pPr>
        <w:tabs>
          <w:tab w:val="left" w:pos="601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10515600" cy="43815"/>
                <wp:effectExtent l="19050" t="19050" r="1905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438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8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q/VgIAAGkEAAAOAAAAZHJzL2Uyb0RvYy54bWysVMGO0zAQvSPxD1bu3SS7ae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0E4D46" w:rsidRDefault="000E4D46" w:rsidP="002F5A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E4D46" w:rsidRDefault="002F5A92" w:rsidP="002F5A92">
      <w:pPr>
        <w:autoSpaceDE w:val="0"/>
        <w:autoSpaceDN w:val="0"/>
        <w:adjustRightInd w:val="0"/>
        <w:rPr>
          <w:sz w:val="20"/>
          <w:szCs w:val="20"/>
        </w:rPr>
      </w:pPr>
      <w:r w:rsidRPr="00617A7E">
        <w:rPr>
          <w:b/>
          <w:bCs/>
          <w:sz w:val="20"/>
          <w:szCs w:val="20"/>
        </w:rPr>
        <w:t xml:space="preserve">Склад в г. Новосибирске: </w:t>
      </w:r>
      <w:r w:rsidRPr="00617A7E">
        <w:rPr>
          <w:bCs/>
          <w:sz w:val="20"/>
          <w:szCs w:val="20"/>
        </w:rPr>
        <w:t xml:space="preserve">ООО </w:t>
      </w:r>
      <w:proofErr w:type="spellStart"/>
      <w:r w:rsidRPr="00617A7E">
        <w:rPr>
          <w:bCs/>
          <w:sz w:val="20"/>
          <w:szCs w:val="20"/>
        </w:rPr>
        <w:t>СкладСиб</w:t>
      </w:r>
      <w:proofErr w:type="spellEnd"/>
      <w:r w:rsidRPr="00617A7E">
        <w:rPr>
          <w:bCs/>
          <w:sz w:val="20"/>
          <w:szCs w:val="20"/>
        </w:rPr>
        <w:t xml:space="preserve">, </w:t>
      </w:r>
      <w:r w:rsidRPr="00617A7E">
        <w:rPr>
          <w:sz w:val="20"/>
          <w:szCs w:val="20"/>
        </w:rPr>
        <w:t xml:space="preserve"> ул. Сухарная, </w:t>
      </w:r>
      <w:r w:rsidR="00445431">
        <w:rPr>
          <w:sz w:val="20"/>
          <w:szCs w:val="20"/>
        </w:rPr>
        <w:t>25</w:t>
      </w:r>
      <w:r w:rsidRPr="00617A7E">
        <w:rPr>
          <w:sz w:val="20"/>
          <w:szCs w:val="20"/>
        </w:rPr>
        <w:t>, тел (383) 363-22-08, 363-22-09, 363-22-10 ,</w:t>
      </w:r>
    </w:p>
    <w:p w:rsidR="002F5A92" w:rsidRPr="00DE2DEF" w:rsidRDefault="002F5A92" w:rsidP="002F5A92">
      <w:pPr>
        <w:autoSpaceDE w:val="0"/>
        <w:autoSpaceDN w:val="0"/>
        <w:adjustRightInd w:val="0"/>
        <w:rPr>
          <w:color w:val="275AC5"/>
          <w:sz w:val="20"/>
        </w:rPr>
      </w:pPr>
      <w:r w:rsidRPr="00463D70">
        <w:rPr>
          <w:sz w:val="20"/>
          <w:szCs w:val="20"/>
        </w:rPr>
        <w:t xml:space="preserve"> </w:t>
      </w:r>
      <w:proofErr w:type="gramStart"/>
      <w:r w:rsidRPr="00617A7E">
        <w:rPr>
          <w:sz w:val="20"/>
          <w:szCs w:val="20"/>
          <w:lang w:val="en-US"/>
        </w:rPr>
        <w:t>e</w:t>
      </w:r>
      <w:r w:rsidRPr="00DE2DEF">
        <w:rPr>
          <w:sz w:val="20"/>
          <w:szCs w:val="20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DE2DEF">
        <w:rPr>
          <w:sz w:val="20"/>
          <w:szCs w:val="20"/>
        </w:rPr>
        <w:t xml:space="preserve">: </w:t>
      </w:r>
      <w:proofErr w:type="spellStart"/>
      <w:r w:rsidRPr="00617A7E">
        <w:rPr>
          <w:sz w:val="20"/>
          <w:szCs w:val="20"/>
          <w:lang w:val="en-US"/>
        </w:rPr>
        <w:t>grltd</w:t>
      </w:r>
      <w:proofErr w:type="spellEnd"/>
      <w:r w:rsidRPr="00DE2DEF">
        <w:rPr>
          <w:sz w:val="20"/>
          <w:szCs w:val="20"/>
        </w:rPr>
        <w:t>@</w:t>
      </w:r>
      <w:proofErr w:type="spellStart"/>
      <w:r w:rsidRPr="00617A7E">
        <w:rPr>
          <w:sz w:val="20"/>
          <w:szCs w:val="20"/>
          <w:lang w:val="en-US"/>
        </w:rPr>
        <w:t>ngs</w:t>
      </w:r>
      <w:proofErr w:type="spellEnd"/>
      <w:r w:rsidRPr="00DE2DEF">
        <w:rPr>
          <w:sz w:val="20"/>
          <w:szCs w:val="20"/>
        </w:rPr>
        <w:t>.</w:t>
      </w:r>
      <w:proofErr w:type="spellStart"/>
      <w:r w:rsidRPr="00617A7E">
        <w:rPr>
          <w:sz w:val="20"/>
          <w:szCs w:val="20"/>
          <w:lang w:val="en-US"/>
        </w:rPr>
        <w:t>ru</w:t>
      </w:r>
      <w:proofErr w:type="spellEnd"/>
    </w:p>
    <w:p w:rsidR="002F5A92" w:rsidRPr="00617A7E" w:rsidRDefault="002F5A92" w:rsidP="002F5A92">
      <w:pPr>
        <w:rPr>
          <w:sz w:val="20"/>
          <w:szCs w:val="20"/>
        </w:rPr>
      </w:pPr>
      <w:r w:rsidRPr="00617A7E">
        <w:rPr>
          <w:b/>
          <w:sz w:val="20"/>
          <w:szCs w:val="20"/>
        </w:rPr>
        <w:t xml:space="preserve">Склад в г. Норильске:   </w:t>
      </w:r>
      <w:r w:rsidRPr="00617A7E">
        <w:rPr>
          <w:sz w:val="20"/>
          <w:szCs w:val="20"/>
        </w:rPr>
        <w:t xml:space="preserve">ООО </w:t>
      </w:r>
      <w:proofErr w:type="spellStart"/>
      <w:r w:rsidRPr="00617A7E">
        <w:rPr>
          <w:sz w:val="20"/>
          <w:szCs w:val="20"/>
        </w:rPr>
        <w:t>ТаймырСкладЛоджистик</w:t>
      </w:r>
      <w:proofErr w:type="spellEnd"/>
      <w:r w:rsidRPr="00617A7E">
        <w:rPr>
          <w:sz w:val="20"/>
          <w:szCs w:val="20"/>
        </w:rPr>
        <w:t xml:space="preserve"> ул. </w:t>
      </w:r>
      <w:proofErr w:type="gramStart"/>
      <w:r w:rsidRPr="00617A7E">
        <w:rPr>
          <w:sz w:val="20"/>
          <w:szCs w:val="20"/>
        </w:rPr>
        <w:t>Октябрьская</w:t>
      </w:r>
      <w:proofErr w:type="gramEnd"/>
      <w:r w:rsidRPr="00617A7E">
        <w:rPr>
          <w:sz w:val="20"/>
          <w:szCs w:val="20"/>
        </w:rPr>
        <w:t xml:space="preserve">, 33А, тел. (3919) 35-42-19; 35-14-52 </w:t>
      </w:r>
    </w:p>
    <w:p w:rsidR="002F5A92" w:rsidRPr="00445431" w:rsidRDefault="002F5A92" w:rsidP="002F5A92">
      <w:pPr>
        <w:rPr>
          <w:sz w:val="20"/>
          <w:szCs w:val="20"/>
          <w:lang w:val="en-US"/>
        </w:rPr>
      </w:pPr>
      <w:proofErr w:type="gramStart"/>
      <w:r w:rsidRPr="00617A7E">
        <w:rPr>
          <w:sz w:val="20"/>
          <w:szCs w:val="20"/>
          <w:lang w:val="en-US"/>
        </w:rPr>
        <w:t>e</w:t>
      </w:r>
      <w:r w:rsidRPr="00445431">
        <w:rPr>
          <w:sz w:val="20"/>
          <w:szCs w:val="20"/>
          <w:lang w:val="en-US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445431">
        <w:rPr>
          <w:sz w:val="20"/>
          <w:szCs w:val="20"/>
          <w:lang w:val="en-US"/>
        </w:rPr>
        <w:t xml:space="preserve">: </w:t>
      </w:r>
      <w:r w:rsidRPr="00617A7E">
        <w:rPr>
          <w:sz w:val="20"/>
          <w:szCs w:val="20"/>
          <w:lang w:val="en-US"/>
        </w:rPr>
        <w:t>grln</w:t>
      </w:r>
      <w:r w:rsidRPr="00445431">
        <w:rPr>
          <w:sz w:val="20"/>
          <w:szCs w:val="20"/>
          <w:lang w:val="en-US"/>
        </w:rPr>
        <w:t>_</w:t>
      </w:r>
      <w:r w:rsidRPr="00617A7E">
        <w:rPr>
          <w:sz w:val="20"/>
          <w:szCs w:val="20"/>
          <w:lang w:val="en-US"/>
        </w:rPr>
        <w:t>sklad</w:t>
      </w:r>
      <w:r w:rsidRPr="00445431">
        <w:rPr>
          <w:sz w:val="20"/>
          <w:szCs w:val="20"/>
          <w:lang w:val="en-US"/>
        </w:rPr>
        <w:t>@</w:t>
      </w:r>
      <w:r w:rsidRPr="00617A7E">
        <w:rPr>
          <w:sz w:val="20"/>
          <w:szCs w:val="20"/>
          <w:lang w:val="en-US"/>
        </w:rPr>
        <w:t>mail</w:t>
      </w:r>
      <w:r w:rsidRPr="00445431">
        <w:rPr>
          <w:sz w:val="20"/>
          <w:szCs w:val="20"/>
          <w:lang w:val="en-US"/>
        </w:rPr>
        <w:t>.</w:t>
      </w:r>
      <w:r w:rsidRPr="00617A7E">
        <w:rPr>
          <w:sz w:val="20"/>
          <w:szCs w:val="20"/>
          <w:lang w:val="en-US"/>
        </w:rPr>
        <w:t>ru</w:t>
      </w:r>
      <w:r w:rsidRPr="00445431">
        <w:rPr>
          <w:sz w:val="20"/>
          <w:szCs w:val="20"/>
          <w:lang w:val="en-US"/>
        </w:rPr>
        <w:t xml:space="preserve">              </w:t>
      </w:r>
    </w:p>
    <w:p w:rsidR="000E4D46" w:rsidRPr="00445431" w:rsidRDefault="000E4D46" w:rsidP="002F5A92">
      <w:pPr>
        <w:jc w:val="center"/>
        <w:rPr>
          <w:b/>
          <w:bCs/>
          <w:lang w:val="en-US"/>
        </w:rPr>
      </w:pP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ТАРИФЫ </w:t>
      </w:r>
      <w:proofErr w:type="gramStart"/>
      <w:r w:rsidRPr="00617A7E">
        <w:rPr>
          <w:b/>
          <w:bCs/>
        </w:rPr>
        <w:t>НА</w:t>
      </w:r>
      <w:proofErr w:type="gramEnd"/>
      <w:r w:rsidRPr="00617A7E">
        <w:rPr>
          <w:b/>
          <w:bCs/>
        </w:rPr>
        <w:t xml:space="preserve"> </w:t>
      </w:r>
      <w:r w:rsidR="00075DB5">
        <w:rPr>
          <w:b/>
          <w:bCs/>
        </w:rPr>
        <w:t>КОНТЕЙНЕРНЫЕ ПЕРЕВОЗИ (ч/з СМП)</w:t>
      </w:r>
      <w:r w:rsidRPr="00617A7E">
        <w:rPr>
          <w:b/>
          <w:bCs/>
        </w:rPr>
        <w:t xml:space="preserve"> </w:t>
      </w:r>
    </w:p>
    <w:p w:rsidR="002F5A92" w:rsidRPr="00617A7E" w:rsidRDefault="000E4D46" w:rsidP="002F5A92">
      <w:pPr>
        <w:jc w:val="center"/>
        <w:rPr>
          <w:b/>
          <w:bCs/>
        </w:rPr>
      </w:pPr>
      <w:r>
        <w:rPr>
          <w:b/>
          <w:bCs/>
        </w:rPr>
        <w:t xml:space="preserve">по маршрутам </w:t>
      </w:r>
      <w:r w:rsidR="002F5A92" w:rsidRPr="00617A7E">
        <w:rPr>
          <w:b/>
          <w:bCs/>
        </w:rPr>
        <w:t xml:space="preserve"> НОВОСИБИРСК</w:t>
      </w:r>
      <w:r>
        <w:rPr>
          <w:b/>
          <w:bCs/>
        </w:rPr>
        <w:t xml:space="preserve"> </w:t>
      </w:r>
      <w:r w:rsidR="002F1E13">
        <w:rPr>
          <w:b/>
          <w:bCs/>
        </w:rPr>
        <w:t>–</w:t>
      </w:r>
      <w:r>
        <w:rPr>
          <w:b/>
          <w:bCs/>
        </w:rPr>
        <w:t xml:space="preserve"> </w:t>
      </w:r>
      <w:r w:rsidR="002F5A92" w:rsidRPr="00617A7E">
        <w:rPr>
          <w:b/>
          <w:bCs/>
        </w:rPr>
        <w:t>НОРИЛЬСК</w:t>
      </w:r>
      <w:r w:rsidR="002F1E13">
        <w:rPr>
          <w:b/>
          <w:bCs/>
        </w:rPr>
        <w:t xml:space="preserve"> с </w:t>
      </w:r>
      <w:r w:rsidR="00025E1B">
        <w:rPr>
          <w:b/>
          <w:bCs/>
        </w:rPr>
        <w:t>02</w:t>
      </w:r>
      <w:r w:rsidR="002F5A92">
        <w:rPr>
          <w:b/>
          <w:bCs/>
        </w:rPr>
        <w:t>.</w:t>
      </w:r>
      <w:r w:rsidR="00025E1B">
        <w:rPr>
          <w:b/>
          <w:bCs/>
        </w:rPr>
        <w:t>10</w:t>
      </w:r>
      <w:r w:rsidR="002F5A92">
        <w:rPr>
          <w:b/>
          <w:bCs/>
        </w:rPr>
        <w:t>.2017</w:t>
      </w:r>
      <w:r w:rsidR="002F5A92" w:rsidRPr="00617A7E">
        <w:rPr>
          <w:b/>
          <w:bCs/>
        </w:rPr>
        <w:t>г</w:t>
      </w:r>
    </w:p>
    <w:p w:rsidR="002F5A92" w:rsidRDefault="00463D70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 Цены указаны в рублях</w:t>
      </w:r>
      <w:r w:rsidR="00DE7D52">
        <w:rPr>
          <w:b/>
          <w:bCs/>
          <w:sz w:val="20"/>
          <w:szCs w:val="20"/>
        </w:rPr>
        <w:t>, без учета агентского вознаграждения</w:t>
      </w:r>
      <w:r w:rsidR="002F5A92" w:rsidRPr="00617A7E">
        <w:rPr>
          <w:b/>
          <w:bCs/>
          <w:sz w:val="20"/>
          <w:szCs w:val="20"/>
        </w:rPr>
        <w:t>)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2"/>
        <w:gridCol w:w="1216"/>
        <w:gridCol w:w="1141"/>
        <w:gridCol w:w="1142"/>
        <w:gridCol w:w="1142"/>
        <w:gridCol w:w="1142"/>
        <w:gridCol w:w="1142"/>
        <w:gridCol w:w="1142"/>
        <w:gridCol w:w="1082"/>
      </w:tblGrid>
      <w:tr w:rsidR="00B11539" w:rsidTr="00B11539">
        <w:trPr>
          <w:trHeight w:val="511"/>
        </w:trPr>
        <w:tc>
          <w:tcPr>
            <w:tcW w:w="127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груза/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плотность</w:t>
            </w:r>
          </w:p>
        </w:tc>
        <w:tc>
          <w:tcPr>
            <w:tcW w:w="1216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41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350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399</w:t>
            </w:r>
          </w:p>
        </w:tc>
        <w:tc>
          <w:tcPr>
            <w:tcW w:w="114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300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349</w:t>
            </w:r>
          </w:p>
        </w:tc>
        <w:tc>
          <w:tcPr>
            <w:tcW w:w="114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299</w:t>
            </w:r>
          </w:p>
        </w:tc>
        <w:tc>
          <w:tcPr>
            <w:tcW w:w="114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200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249</w:t>
            </w:r>
          </w:p>
        </w:tc>
        <w:tc>
          <w:tcPr>
            <w:tcW w:w="114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199</w:t>
            </w:r>
          </w:p>
        </w:tc>
        <w:tc>
          <w:tcPr>
            <w:tcW w:w="114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</w:t>
            </w:r>
          </w:p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149</w:t>
            </w:r>
          </w:p>
        </w:tc>
        <w:tc>
          <w:tcPr>
            <w:tcW w:w="1082" w:type="dxa"/>
          </w:tcPr>
          <w:p w:rsidR="00B11539" w:rsidRDefault="00B11539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100</w:t>
            </w:r>
          </w:p>
        </w:tc>
      </w:tr>
      <w:tr w:rsidR="00B11539" w:rsidTr="00D163C2">
        <w:trPr>
          <w:trHeight w:val="419"/>
        </w:trPr>
        <w:tc>
          <w:tcPr>
            <w:tcW w:w="1272" w:type="dxa"/>
            <w:vAlign w:val="center"/>
          </w:tcPr>
          <w:p w:rsidR="00B11539" w:rsidRDefault="00B11539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     20 тонн</w:t>
            </w:r>
          </w:p>
        </w:tc>
        <w:tc>
          <w:tcPr>
            <w:tcW w:w="1216" w:type="dxa"/>
            <w:vAlign w:val="center"/>
          </w:tcPr>
          <w:p w:rsidR="00CE398B" w:rsidRDefault="00CE398B" w:rsidP="00CE398B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2" w:type="dxa"/>
            <w:vAlign w:val="center"/>
          </w:tcPr>
          <w:p w:rsidR="00B11539" w:rsidRDefault="000E4D46" w:rsidP="000E4D46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CE398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E4D46">
              <w:rPr>
                <w:b/>
                <w:bCs/>
                <w:sz w:val="20"/>
                <w:szCs w:val="20"/>
              </w:rPr>
              <w:t>11200</w:t>
            </w:r>
          </w:p>
        </w:tc>
      </w:tr>
      <w:tr w:rsidR="00B11539" w:rsidTr="00D163C2">
        <w:trPr>
          <w:trHeight w:val="369"/>
        </w:trPr>
        <w:tc>
          <w:tcPr>
            <w:tcW w:w="1272" w:type="dxa"/>
            <w:vAlign w:val="center"/>
          </w:tcPr>
          <w:p w:rsidR="00B11539" w:rsidRDefault="00B11539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 до 20 тонн</w:t>
            </w:r>
          </w:p>
        </w:tc>
        <w:tc>
          <w:tcPr>
            <w:tcW w:w="1216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2" w:type="dxa"/>
            <w:vAlign w:val="center"/>
          </w:tcPr>
          <w:p w:rsidR="00B11539" w:rsidRPr="00CE398B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4D46">
              <w:rPr>
                <w:b/>
                <w:bCs/>
                <w:sz w:val="20"/>
                <w:szCs w:val="20"/>
              </w:rPr>
              <w:t>1140</w:t>
            </w:r>
            <w:r w:rsidR="008F054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1539" w:rsidTr="00D163C2">
        <w:trPr>
          <w:trHeight w:val="475"/>
        </w:trPr>
        <w:tc>
          <w:tcPr>
            <w:tcW w:w="1272" w:type="dxa"/>
            <w:vAlign w:val="center"/>
          </w:tcPr>
          <w:p w:rsidR="00B11539" w:rsidRDefault="00B11539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5 до 10 тонн</w:t>
            </w:r>
          </w:p>
        </w:tc>
        <w:tc>
          <w:tcPr>
            <w:tcW w:w="1216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2" w:type="dxa"/>
            <w:vAlign w:val="center"/>
          </w:tcPr>
          <w:p w:rsidR="00B11539" w:rsidRPr="00CE398B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4D46">
              <w:rPr>
                <w:b/>
                <w:bCs/>
                <w:sz w:val="20"/>
                <w:szCs w:val="20"/>
              </w:rPr>
              <w:t>11600</w:t>
            </w:r>
          </w:p>
        </w:tc>
      </w:tr>
      <w:tr w:rsidR="00B11539" w:rsidTr="00D163C2">
        <w:trPr>
          <w:trHeight w:val="425"/>
        </w:trPr>
        <w:tc>
          <w:tcPr>
            <w:tcW w:w="1272" w:type="dxa"/>
            <w:vAlign w:val="center"/>
          </w:tcPr>
          <w:p w:rsidR="00B11539" w:rsidRDefault="00B11539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 до 5 тонн</w:t>
            </w:r>
          </w:p>
        </w:tc>
        <w:tc>
          <w:tcPr>
            <w:tcW w:w="1216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2" w:type="dxa"/>
            <w:vAlign w:val="center"/>
          </w:tcPr>
          <w:p w:rsidR="00B11539" w:rsidRPr="00CE398B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4D46">
              <w:rPr>
                <w:b/>
                <w:bCs/>
                <w:sz w:val="20"/>
                <w:szCs w:val="20"/>
              </w:rPr>
              <w:t>11800</w:t>
            </w:r>
          </w:p>
        </w:tc>
      </w:tr>
      <w:tr w:rsidR="00B11539" w:rsidTr="00D163C2">
        <w:trPr>
          <w:trHeight w:val="503"/>
        </w:trPr>
        <w:tc>
          <w:tcPr>
            <w:tcW w:w="1272" w:type="dxa"/>
            <w:vAlign w:val="center"/>
          </w:tcPr>
          <w:p w:rsidR="00B11539" w:rsidRDefault="00B11539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 до 3 тонн</w:t>
            </w:r>
          </w:p>
        </w:tc>
        <w:tc>
          <w:tcPr>
            <w:tcW w:w="1216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2" w:type="dxa"/>
            <w:vAlign w:val="center"/>
          </w:tcPr>
          <w:p w:rsidR="00B11539" w:rsidRPr="00CE398B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4D46">
              <w:rPr>
                <w:b/>
                <w:bCs/>
                <w:sz w:val="20"/>
                <w:szCs w:val="20"/>
              </w:rPr>
              <w:t>12000</w:t>
            </w:r>
          </w:p>
        </w:tc>
      </w:tr>
      <w:tr w:rsidR="00B11539" w:rsidTr="00D163C2">
        <w:trPr>
          <w:trHeight w:val="70"/>
        </w:trPr>
        <w:tc>
          <w:tcPr>
            <w:tcW w:w="1272" w:type="dxa"/>
            <w:vAlign w:val="center"/>
          </w:tcPr>
          <w:p w:rsidR="00B11539" w:rsidRDefault="00B11539" w:rsidP="008D3ADB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        1 тонны</w:t>
            </w:r>
          </w:p>
        </w:tc>
        <w:tc>
          <w:tcPr>
            <w:tcW w:w="1216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1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2" w:type="dxa"/>
            <w:vAlign w:val="center"/>
          </w:tcPr>
          <w:p w:rsidR="00B11539" w:rsidRDefault="00CE398B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82" w:type="dxa"/>
            <w:vAlign w:val="center"/>
          </w:tcPr>
          <w:p w:rsidR="00B11539" w:rsidRPr="000E4D46" w:rsidRDefault="00CE398B" w:rsidP="00D163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4D46">
              <w:rPr>
                <w:b/>
                <w:bCs/>
                <w:sz w:val="20"/>
                <w:szCs w:val="20"/>
              </w:rPr>
              <w:t>12300</w:t>
            </w:r>
          </w:p>
        </w:tc>
      </w:tr>
    </w:tbl>
    <w:p w:rsidR="002F5A92" w:rsidRPr="00EE17DF" w:rsidRDefault="002F5A92" w:rsidP="00807725">
      <w:pPr>
        <w:pStyle w:val="a9"/>
        <w:spacing w:before="208" w:beforeAutospacing="0" w:after="120" w:afterAutospacing="0" w:line="277" w:lineRule="atLeast"/>
        <w:contextualSpacing/>
        <w:rPr>
          <w:sz w:val="18"/>
          <w:szCs w:val="18"/>
        </w:rPr>
      </w:pPr>
      <w:r w:rsidRPr="00EE17DF">
        <w:rPr>
          <w:sz w:val="18"/>
          <w:szCs w:val="18"/>
        </w:rPr>
        <w:t>* «Агентское вознаграждение составляет</w:t>
      </w:r>
      <w:r w:rsidR="00F85DB0" w:rsidRPr="00EE17DF">
        <w:rPr>
          <w:sz w:val="18"/>
          <w:szCs w:val="18"/>
        </w:rPr>
        <w:t xml:space="preserve"> 2</w:t>
      </w:r>
      <w:r w:rsidRPr="00EE17DF">
        <w:rPr>
          <w:sz w:val="18"/>
          <w:szCs w:val="18"/>
        </w:rPr>
        <w:t xml:space="preserve"> рубл</w:t>
      </w:r>
      <w:r w:rsidR="00F85DB0" w:rsidRPr="00EE17DF">
        <w:rPr>
          <w:sz w:val="18"/>
          <w:szCs w:val="18"/>
        </w:rPr>
        <w:t>я</w:t>
      </w:r>
      <w:r w:rsidRPr="00EE17DF">
        <w:rPr>
          <w:sz w:val="18"/>
          <w:szCs w:val="18"/>
        </w:rPr>
        <w:t xml:space="preserve"> за 1 кг перевезенного груза, если расчет стоимости производится по цене за 1 кг; </w:t>
      </w:r>
      <w:r w:rsidR="00A122E5" w:rsidRPr="00EE17DF">
        <w:rPr>
          <w:sz w:val="18"/>
          <w:szCs w:val="18"/>
        </w:rPr>
        <w:t xml:space="preserve">  </w:t>
      </w:r>
      <w:r w:rsidR="00F85DB0" w:rsidRPr="00EE17DF">
        <w:rPr>
          <w:sz w:val="18"/>
          <w:szCs w:val="18"/>
        </w:rPr>
        <w:t>200</w:t>
      </w:r>
      <w:r w:rsidRPr="00EE17DF">
        <w:rPr>
          <w:sz w:val="18"/>
          <w:szCs w:val="18"/>
        </w:rPr>
        <w:t xml:space="preserve"> руб. за 1 м3</w:t>
      </w:r>
      <w:r w:rsidR="00A122E5" w:rsidRPr="00EE17DF">
        <w:rPr>
          <w:sz w:val="18"/>
          <w:szCs w:val="18"/>
        </w:rPr>
        <w:t>, если расчет стоимости производится по цене за 1 м3</w:t>
      </w:r>
      <w:r w:rsidRPr="00EE17DF">
        <w:rPr>
          <w:sz w:val="18"/>
          <w:szCs w:val="18"/>
        </w:rPr>
        <w:t>»</w:t>
      </w:r>
    </w:p>
    <w:p w:rsidR="008B725B" w:rsidRPr="00EE17DF" w:rsidRDefault="008B725B" w:rsidP="00807725">
      <w:pPr>
        <w:pStyle w:val="a9"/>
        <w:spacing w:before="208" w:beforeAutospacing="0" w:after="120" w:afterAutospacing="0" w:line="277" w:lineRule="atLeast"/>
        <w:contextualSpacing/>
        <w:rPr>
          <w:b/>
          <w:sz w:val="18"/>
          <w:szCs w:val="18"/>
          <w:u w:val="single"/>
        </w:rPr>
      </w:pPr>
      <w:r w:rsidRPr="00EE17DF">
        <w:rPr>
          <w:b/>
          <w:sz w:val="18"/>
          <w:szCs w:val="18"/>
          <w:u w:val="single"/>
        </w:rPr>
        <w:t xml:space="preserve">*Минимальная сумма оплаты 1500 руб.+ </w:t>
      </w:r>
      <w:r w:rsidR="00A122E5" w:rsidRPr="00EE17DF">
        <w:rPr>
          <w:b/>
          <w:sz w:val="18"/>
          <w:szCs w:val="18"/>
          <w:u w:val="single"/>
        </w:rPr>
        <w:t>20</w:t>
      </w:r>
      <w:r w:rsidRPr="00EE17DF">
        <w:rPr>
          <w:b/>
          <w:sz w:val="18"/>
          <w:szCs w:val="18"/>
          <w:u w:val="single"/>
        </w:rPr>
        <w:t xml:space="preserve">0 </w:t>
      </w:r>
      <w:proofErr w:type="spellStart"/>
      <w:r w:rsidRPr="00EE17DF">
        <w:rPr>
          <w:b/>
          <w:sz w:val="18"/>
          <w:szCs w:val="18"/>
          <w:u w:val="single"/>
        </w:rPr>
        <w:t>руб</w:t>
      </w:r>
      <w:proofErr w:type="spellEnd"/>
      <w:r w:rsidRPr="00EE17DF">
        <w:rPr>
          <w:b/>
          <w:sz w:val="18"/>
          <w:szCs w:val="18"/>
          <w:u w:val="single"/>
        </w:rPr>
        <w:t xml:space="preserve"> агентское вознаграждение.</w:t>
      </w:r>
    </w:p>
    <w:p w:rsidR="00BD29DE" w:rsidRDefault="002F5A92" w:rsidP="00807725">
      <w:pPr>
        <w:pStyle w:val="a9"/>
        <w:spacing w:before="208" w:beforeAutospacing="0" w:after="120" w:afterAutospacing="0" w:line="277" w:lineRule="atLeast"/>
        <w:contextualSpacing/>
        <w:rPr>
          <w:sz w:val="18"/>
          <w:szCs w:val="18"/>
        </w:rPr>
      </w:pPr>
      <w:r w:rsidRPr="00EE17DF">
        <w:rPr>
          <w:sz w:val="18"/>
          <w:szCs w:val="18"/>
        </w:rPr>
        <w:t xml:space="preserve">*Доставка груза до Норильска не позднее </w:t>
      </w:r>
      <w:r w:rsidR="00DE2DEF">
        <w:rPr>
          <w:sz w:val="18"/>
          <w:szCs w:val="18"/>
        </w:rPr>
        <w:t>пятидесяти</w:t>
      </w:r>
      <w:r w:rsidRPr="00EE17DF">
        <w:rPr>
          <w:sz w:val="18"/>
          <w:szCs w:val="18"/>
        </w:rPr>
        <w:t xml:space="preserve"> </w:t>
      </w:r>
      <w:r w:rsidR="0001089C" w:rsidRPr="00EE17DF">
        <w:rPr>
          <w:sz w:val="18"/>
          <w:szCs w:val="18"/>
        </w:rPr>
        <w:t xml:space="preserve">рабочих </w:t>
      </w:r>
      <w:r w:rsidRPr="00EE17DF">
        <w:rPr>
          <w:sz w:val="18"/>
          <w:szCs w:val="18"/>
        </w:rPr>
        <w:t xml:space="preserve"> дней с момента передачи груза экспедитору</w:t>
      </w:r>
      <w:r w:rsidR="00BD29DE">
        <w:rPr>
          <w:sz w:val="18"/>
          <w:szCs w:val="18"/>
        </w:rPr>
        <w:t>,</w:t>
      </w:r>
    </w:p>
    <w:p w:rsidR="002F5A92" w:rsidRPr="00EE17DF" w:rsidRDefault="002F5A92" w:rsidP="00807725">
      <w:pPr>
        <w:pStyle w:val="a9"/>
        <w:spacing w:before="208" w:beforeAutospacing="0" w:after="120" w:afterAutospacing="0" w:line="277" w:lineRule="atLeast"/>
        <w:contextualSpacing/>
        <w:rPr>
          <w:sz w:val="18"/>
          <w:szCs w:val="18"/>
        </w:rPr>
      </w:pPr>
      <w:r w:rsidRPr="00EE17DF">
        <w:rPr>
          <w:sz w:val="18"/>
          <w:szCs w:val="18"/>
        </w:rPr>
        <w:t>* Груз с удельной стоимостью одного килограмма свыше 4000 руб. принимается только по согласованию с руководителем предприятия.</w:t>
      </w:r>
    </w:p>
    <w:p w:rsidR="0091795B" w:rsidRPr="00EE17DF" w:rsidRDefault="002F5A92" w:rsidP="00807725">
      <w:pPr>
        <w:pStyle w:val="a9"/>
        <w:spacing w:before="208" w:beforeAutospacing="0" w:after="120" w:afterAutospacing="0" w:line="277" w:lineRule="atLeast"/>
        <w:contextualSpacing/>
        <w:rPr>
          <w:sz w:val="18"/>
          <w:szCs w:val="18"/>
        </w:rPr>
      </w:pPr>
      <w:proofErr w:type="gramStart"/>
      <w:r w:rsidRPr="00EE17DF">
        <w:rPr>
          <w:sz w:val="18"/>
          <w:szCs w:val="18"/>
        </w:rPr>
        <w:t>* При перевозке хрупкого груза (например, стекло, зеркала, фарфор, фаянс, керамика, люстры и др.) взимается дополнительная плата 10% от тарифа.</w:t>
      </w:r>
      <w:proofErr w:type="gramEnd"/>
    </w:p>
    <w:p w:rsidR="002F5A92" w:rsidRPr="00EE17DF" w:rsidRDefault="002F5A92" w:rsidP="00807725">
      <w:pPr>
        <w:pStyle w:val="a9"/>
        <w:spacing w:before="208" w:beforeAutospacing="0" w:after="120" w:afterAutospacing="0" w:line="277" w:lineRule="atLeast"/>
        <w:contextualSpacing/>
        <w:rPr>
          <w:sz w:val="18"/>
          <w:szCs w:val="18"/>
        </w:rPr>
      </w:pPr>
      <w:proofErr w:type="gramStart"/>
      <w:r w:rsidRPr="00EE17DF">
        <w:rPr>
          <w:sz w:val="18"/>
          <w:szCs w:val="18"/>
        </w:rPr>
        <w:t xml:space="preserve">*Стёкла (автомобильные, мебельные, зеркала, изделия из стекла, картины и т.п.), </w:t>
      </w:r>
      <w:proofErr w:type="spellStart"/>
      <w:r w:rsidRPr="00EE17DF">
        <w:rPr>
          <w:sz w:val="18"/>
          <w:szCs w:val="18"/>
        </w:rPr>
        <w:t>легкодеформирующиеся</w:t>
      </w:r>
      <w:proofErr w:type="spellEnd"/>
      <w:r w:rsidRPr="00EE17DF">
        <w:rPr>
          <w:sz w:val="18"/>
          <w:szCs w:val="18"/>
        </w:rPr>
        <w:t xml:space="preserve"> изделия, механические</w:t>
      </w:r>
      <w:proofErr w:type="gramEnd"/>
      <w:r w:rsidRPr="00EE17DF">
        <w:rPr>
          <w:sz w:val="18"/>
          <w:szCs w:val="18"/>
        </w:rPr>
        <w:t xml:space="preserve"> </w:t>
      </w:r>
      <w:proofErr w:type="gramStart"/>
      <w:r w:rsidRPr="00EE17DF">
        <w:rPr>
          <w:sz w:val="18"/>
          <w:szCs w:val="18"/>
        </w:rPr>
        <w:t>средства (двигатели, мотоциклы, мопеды, снегоходы, лодки, катера) и др. принимаются к экспедированию только в жесткой (деревянной) упаковке.</w:t>
      </w:r>
      <w:proofErr w:type="gramEnd"/>
    </w:p>
    <w:p w:rsidR="001C38EC" w:rsidRDefault="002F5A92" w:rsidP="00204F00">
      <w:pPr>
        <w:pStyle w:val="a9"/>
        <w:spacing w:before="0" w:beforeAutospacing="0" w:after="120" w:afterAutospacing="0" w:line="277" w:lineRule="atLeast"/>
        <w:contextualSpacing/>
        <w:rPr>
          <w:sz w:val="18"/>
          <w:szCs w:val="18"/>
        </w:rPr>
      </w:pPr>
      <w:r w:rsidRPr="00EE17DF">
        <w:rPr>
          <w:sz w:val="18"/>
          <w:szCs w:val="18"/>
        </w:rPr>
        <w:t>* Производится страхование груза страховой компанией в пользу грузовладельца. Сумма страховой премии составляет 0,4 % от объявленной стоимости груза.</w:t>
      </w:r>
    </w:p>
    <w:p w:rsidR="001C38EC" w:rsidRPr="001C38EC" w:rsidRDefault="001C38EC" w:rsidP="00204F00">
      <w:pPr>
        <w:spacing w:line="277" w:lineRule="atLeast"/>
        <w:rPr>
          <w:sz w:val="18"/>
          <w:szCs w:val="18"/>
        </w:rPr>
      </w:pPr>
      <w:r w:rsidRPr="001C38EC">
        <w:rPr>
          <w:sz w:val="18"/>
          <w:szCs w:val="18"/>
        </w:rPr>
        <w:t xml:space="preserve">* Упаковка груза расценивается исходя из объёма и вида упаковки: </w:t>
      </w:r>
    </w:p>
    <w:p w:rsidR="001C38EC" w:rsidRPr="001C38EC" w:rsidRDefault="001C38EC" w:rsidP="001C38EC">
      <w:pPr>
        <w:spacing w:line="276" w:lineRule="auto"/>
        <w:ind w:left="714"/>
        <w:rPr>
          <w:sz w:val="18"/>
          <w:szCs w:val="18"/>
        </w:rPr>
      </w:pPr>
    </w:p>
    <w:p w:rsidR="001C38EC" w:rsidRPr="001C38EC" w:rsidRDefault="001C38EC" w:rsidP="001C38EC">
      <w:pPr>
        <w:numPr>
          <w:ilvl w:val="0"/>
          <w:numId w:val="1"/>
        </w:numPr>
        <w:spacing w:line="360" w:lineRule="auto"/>
        <w:ind w:left="714" w:hanging="357"/>
        <w:rPr>
          <w:sz w:val="18"/>
          <w:szCs w:val="18"/>
        </w:rPr>
      </w:pPr>
      <w:r w:rsidRPr="001C38EC">
        <w:rPr>
          <w:sz w:val="18"/>
          <w:szCs w:val="18"/>
        </w:rPr>
        <w:t xml:space="preserve">Жесткая (доска) – 3000 </w:t>
      </w:r>
      <w:proofErr w:type="spellStart"/>
      <w:r w:rsidRPr="001C38EC">
        <w:rPr>
          <w:sz w:val="18"/>
          <w:szCs w:val="18"/>
        </w:rPr>
        <w:t>руб</w:t>
      </w:r>
      <w:proofErr w:type="spellEnd"/>
      <w:r w:rsidRPr="001C38EC">
        <w:rPr>
          <w:sz w:val="18"/>
          <w:szCs w:val="18"/>
        </w:rPr>
        <w:t xml:space="preserve">/ куб (минимально 750 </w:t>
      </w:r>
      <w:proofErr w:type="spellStart"/>
      <w:r w:rsidRPr="001C38EC">
        <w:rPr>
          <w:sz w:val="18"/>
          <w:szCs w:val="18"/>
        </w:rPr>
        <w:t>руб</w:t>
      </w:r>
      <w:proofErr w:type="spellEnd"/>
      <w:r w:rsidRPr="001C38EC">
        <w:rPr>
          <w:sz w:val="18"/>
          <w:szCs w:val="18"/>
        </w:rPr>
        <w:t>)</w:t>
      </w:r>
    </w:p>
    <w:p w:rsidR="001C38EC" w:rsidRPr="001C38EC" w:rsidRDefault="001C38EC" w:rsidP="001C38EC">
      <w:pPr>
        <w:numPr>
          <w:ilvl w:val="0"/>
          <w:numId w:val="1"/>
        </w:numPr>
        <w:spacing w:line="360" w:lineRule="auto"/>
        <w:ind w:left="714" w:hanging="357"/>
        <w:rPr>
          <w:sz w:val="18"/>
          <w:szCs w:val="18"/>
        </w:rPr>
      </w:pPr>
      <w:r w:rsidRPr="001C38EC">
        <w:rPr>
          <w:sz w:val="18"/>
          <w:szCs w:val="18"/>
        </w:rPr>
        <w:t>Мягкая (картон, плёнка, скотч) – 800руб/куб</w:t>
      </w:r>
      <w:bookmarkStart w:id="0" w:name="_GoBack"/>
      <w:bookmarkEnd w:id="0"/>
    </w:p>
    <w:p w:rsidR="001C38EC" w:rsidRPr="001C38EC" w:rsidRDefault="001C38EC" w:rsidP="001C38EC">
      <w:pPr>
        <w:numPr>
          <w:ilvl w:val="0"/>
          <w:numId w:val="1"/>
        </w:numPr>
        <w:spacing w:line="360" w:lineRule="auto"/>
        <w:ind w:left="714" w:hanging="357"/>
        <w:rPr>
          <w:sz w:val="18"/>
          <w:szCs w:val="18"/>
        </w:rPr>
      </w:pPr>
      <w:r w:rsidRPr="001C38EC">
        <w:rPr>
          <w:sz w:val="18"/>
          <w:szCs w:val="18"/>
        </w:rPr>
        <w:t xml:space="preserve">Упаковка в мешки – от 50 до 200 </w:t>
      </w:r>
      <w:proofErr w:type="spellStart"/>
      <w:r w:rsidRPr="001C38EC">
        <w:rPr>
          <w:sz w:val="18"/>
          <w:szCs w:val="18"/>
        </w:rPr>
        <w:t>руб</w:t>
      </w:r>
      <w:proofErr w:type="spellEnd"/>
      <w:r w:rsidRPr="001C38EC">
        <w:rPr>
          <w:sz w:val="18"/>
          <w:szCs w:val="18"/>
        </w:rPr>
        <w:t>/</w:t>
      </w:r>
      <w:proofErr w:type="spellStart"/>
      <w:proofErr w:type="gramStart"/>
      <w:r w:rsidRPr="001C38EC">
        <w:rPr>
          <w:sz w:val="18"/>
          <w:szCs w:val="18"/>
        </w:rPr>
        <w:t>шт</w:t>
      </w:r>
      <w:proofErr w:type="spellEnd"/>
      <w:proofErr w:type="gramEnd"/>
    </w:p>
    <w:p w:rsidR="001C38EC" w:rsidRPr="001C38EC" w:rsidRDefault="001C38EC" w:rsidP="001C38EC">
      <w:pPr>
        <w:numPr>
          <w:ilvl w:val="0"/>
          <w:numId w:val="1"/>
        </w:numPr>
        <w:spacing w:line="360" w:lineRule="auto"/>
        <w:ind w:left="714" w:hanging="357"/>
        <w:rPr>
          <w:sz w:val="18"/>
          <w:szCs w:val="18"/>
        </w:rPr>
      </w:pPr>
      <w:r w:rsidRPr="001C38EC">
        <w:rPr>
          <w:sz w:val="18"/>
          <w:szCs w:val="18"/>
        </w:rPr>
        <w:t xml:space="preserve">Опломбирование тары – 30 </w:t>
      </w:r>
      <w:proofErr w:type="spellStart"/>
      <w:r w:rsidRPr="001C38EC">
        <w:rPr>
          <w:sz w:val="18"/>
          <w:szCs w:val="18"/>
        </w:rPr>
        <w:t>руб</w:t>
      </w:r>
      <w:proofErr w:type="spellEnd"/>
      <w:r w:rsidRPr="001C38EC">
        <w:rPr>
          <w:sz w:val="18"/>
          <w:szCs w:val="18"/>
        </w:rPr>
        <w:t xml:space="preserve"> </w:t>
      </w:r>
    </w:p>
    <w:p w:rsidR="001C38EC" w:rsidRPr="001C38EC" w:rsidRDefault="001C38EC" w:rsidP="001C38EC">
      <w:pPr>
        <w:numPr>
          <w:ilvl w:val="0"/>
          <w:numId w:val="1"/>
        </w:numPr>
        <w:spacing w:line="360" w:lineRule="auto"/>
        <w:ind w:left="714" w:hanging="357"/>
        <w:rPr>
          <w:sz w:val="18"/>
          <w:szCs w:val="18"/>
        </w:rPr>
      </w:pPr>
      <w:proofErr w:type="spellStart"/>
      <w:r w:rsidRPr="001C38EC">
        <w:rPr>
          <w:sz w:val="18"/>
          <w:szCs w:val="18"/>
        </w:rPr>
        <w:t>Паллетирование</w:t>
      </w:r>
      <w:proofErr w:type="spellEnd"/>
      <w:r w:rsidRPr="001C38EC">
        <w:rPr>
          <w:sz w:val="18"/>
          <w:szCs w:val="18"/>
        </w:rPr>
        <w:t xml:space="preserve"> (</w:t>
      </w:r>
      <w:proofErr w:type="spellStart"/>
      <w:r w:rsidRPr="001C38EC">
        <w:rPr>
          <w:sz w:val="18"/>
          <w:szCs w:val="18"/>
        </w:rPr>
        <w:t>паллет+стрейч</w:t>
      </w:r>
      <w:proofErr w:type="spellEnd"/>
      <w:r w:rsidRPr="001C38EC">
        <w:rPr>
          <w:sz w:val="18"/>
          <w:szCs w:val="18"/>
        </w:rPr>
        <w:t xml:space="preserve">) – 500 </w:t>
      </w:r>
      <w:proofErr w:type="spellStart"/>
      <w:r w:rsidRPr="001C38EC">
        <w:rPr>
          <w:sz w:val="18"/>
          <w:szCs w:val="18"/>
        </w:rPr>
        <w:t>руб</w:t>
      </w:r>
      <w:proofErr w:type="spellEnd"/>
    </w:p>
    <w:p w:rsidR="002F5A92" w:rsidRPr="001C38EC" w:rsidRDefault="002F5A92" w:rsidP="001C38EC"/>
    <w:sectPr w:rsidR="002F5A92" w:rsidRPr="001C38EC" w:rsidSect="002F5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E3C"/>
    <w:multiLevelType w:val="hybridMultilevel"/>
    <w:tmpl w:val="9AA2DD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8"/>
    <w:rsid w:val="0001089C"/>
    <w:rsid w:val="00025E1B"/>
    <w:rsid w:val="00075DB5"/>
    <w:rsid w:val="000E4D46"/>
    <w:rsid w:val="001C38EC"/>
    <w:rsid w:val="001E4869"/>
    <w:rsid w:val="001F72C4"/>
    <w:rsid w:val="00204F00"/>
    <w:rsid w:val="00265771"/>
    <w:rsid w:val="002F1E13"/>
    <w:rsid w:val="002F5A92"/>
    <w:rsid w:val="00445431"/>
    <w:rsid w:val="00463D70"/>
    <w:rsid w:val="00543568"/>
    <w:rsid w:val="00641767"/>
    <w:rsid w:val="007757FB"/>
    <w:rsid w:val="007A5D9A"/>
    <w:rsid w:val="00807725"/>
    <w:rsid w:val="00892E7D"/>
    <w:rsid w:val="008B725B"/>
    <w:rsid w:val="008C24E8"/>
    <w:rsid w:val="008D3ADB"/>
    <w:rsid w:val="008F054F"/>
    <w:rsid w:val="0091795B"/>
    <w:rsid w:val="009971A3"/>
    <w:rsid w:val="00A122E5"/>
    <w:rsid w:val="00A41810"/>
    <w:rsid w:val="00AE6276"/>
    <w:rsid w:val="00B11539"/>
    <w:rsid w:val="00BD29DE"/>
    <w:rsid w:val="00C168EC"/>
    <w:rsid w:val="00C20415"/>
    <w:rsid w:val="00C729C3"/>
    <w:rsid w:val="00CE398B"/>
    <w:rsid w:val="00D163C2"/>
    <w:rsid w:val="00DE2DEF"/>
    <w:rsid w:val="00DE7D52"/>
    <w:rsid w:val="00EE17DF"/>
    <w:rsid w:val="00F05F4B"/>
    <w:rsid w:val="00F2795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ltd@ng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cgree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Сергей</cp:lastModifiedBy>
  <cp:revision>13</cp:revision>
  <cp:lastPrinted>2017-09-25T07:58:00Z</cp:lastPrinted>
  <dcterms:created xsi:type="dcterms:W3CDTF">2017-09-26T09:51:00Z</dcterms:created>
  <dcterms:modified xsi:type="dcterms:W3CDTF">2017-11-27T04:39:00Z</dcterms:modified>
</cp:coreProperties>
</file>